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3126B5" w:rsidRDefault="00A27568" w:rsidP="003126B5">
      <w:pPr>
        <w:spacing w:after="0" w:line="240" w:lineRule="auto"/>
        <w:ind w:firstLine="709"/>
        <w:jc w:val="both"/>
        <w:rPr>
          <w:rFonts w:ascii="Times New Roman" w:hAnsi="Times New Roman" w:cs="Times New Roman"/>
          <w:b/>
          <w:sz w:val="28"/>
          <w:szCs w:val="28"/>
        </w:rPr>
      </w:pPr>
      <w:r w:rsidRPr="00A27568">
        <w:rPr>
          <w:rFonts w:ascii="Times New Roman" w:hAnsi="Times New Roman" w:cs="Times New Roman"/>
          <w:b/>
          <w:sz w:val="28"/>
          <w:szCs w:val="28"/>
        </w:rPr>
        <w:t>О правилах оказания платных образовательных услуг в 2021 году</w:t>
      </w:r>
    </w:p>
    <w:p w:rsidR="00A27568" w:rsidRDefault="00A27568" w:rsidP="003126B5">
      <w:pPr>
        <w:spacing w:after="0" w:line="240" w:lineRule="auto"/>
        <w:ind w:firstLine="709"/>
        <w:jc w:val="both"/>
        <w:rPr>
          <w:rFonts w:ascii="Times New Roman" w:hAnsi="Times New Roman" w:cs="Times New Roman"/>
          <w:sz w:val="28"/>
          <w:szCs w:val="28"/>
        </w:rPr>
      </w:pP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Постановлением Правительства РФ от 15.08.2013 №706 введены новые правила оказания платных образовательных услуг, которые предусматривают самостоятельное установление стоимости платных образовательных услуг организациями, осуществляющими образовательную деятельность за счет бюджетных ассигнований федерального бюджета. Федеральным бюджетным учреждениям, оказывающие платные образовательные услуги сверх государственного задания, порядок определения платы за эти услуги, в порядке исключения, установит орган власти - учредитель.</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Правилами закреплены требования к содержанию письменного договора об оказании платных образовательных услуг.</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Так, с 01.01.2021 года договор оказания платных образовательных услуг должен содержать следующие сведения:</w:t>
      </w:r>
    </w:p>
    <w:p w:rsidR="00A27568" w:rsidRPr="00A27568" w:rsidRDefault="00A27568" w:rsidP="00A27568">
      <w:pPr>
        <w:spacing w:after="0" w:line="240" w:lineRule="auto"/>
        <w:ind w:firstLine="709"/>
        <w:jc w:val="both"/>
        <w:rPr>
          <w:rFonts w:ascii="Times New Roman" w:hAnsi="Times New Roman" w:cs="Times New Roman"/>
          <w:sz w:val="28"/>
          <w:szCs w:val="28"/>
        </w:rPr>
      </w:pPr>
      <w:proofErr w:type="gramStart"/>
      <w:r w:rsidRPr="00A27568">
        <w:rPr>
          <w:rFonts w:ascii="Times New Roman" w:hAnsi="Times New Roman" w:cs="Times New Roman"/>
          <w:sz w:val="28"/>
          <w:szCs w:val="28"/>
        </w:rPr>
        <w:t>1)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2) место нахождения или место жительства исполнителя;</w:t>
      </w:r>
    </w:p>
    <w:p w:rsidR="00A27568" w:rsidRPr="00A27568" w:rsidRDefault="00A27568" w:rsidP="00A27568">
      <w:pPr>
        <w:spacing w:after="0" w:line="240" w:lineRule="auto"/>
        <w:ind w:firstLine="709"/>
        <w:jc w:val="both"/>
        <w:rPr>
          <w:rFonts w:ascii="Times New Roman" w:hAnsi="Times New Roman" w:cs="Times New Roman"/>
          <w:sz w:val="28"/>
          <w:szCs w:val="28"/>
        </w:rPr>
      </w:pPr>
      <w:proofErr w:type="gramStart"/>
      <w:r w:rsidRPr="00A27568">
        <w:rPr>
          <w:rFonts w:ascii="Times New Roman" w:hAnsi="Times New Roman" w:cs="Times New Roman"/>
          <w:sz w:val="28"/>
          <w:szCs w:val="28"/>
        </w:rPr>
        <w:t>3)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4) место нахождения или место жительства заказчика и (или) законного представителя обучающегося;</w:t>
      </w:r>
    </w:p>
    <w:p w:rsidR="00A27568" w:rsidRPr="00A27568" w:rsidRDefault="00A27568" w:rsidP="00A27568">
      <w:pPr>
        <w:spacing w:after="0" w:line="240" w:lineRule="auto"/>
        <w:ind w:firstLine="709"/>
        <w:jc w:val="both"/>
        <w:rPr>
          <w:rFonts w:ascii="Times New Roman" w:hAnsi="Times New Roman" w:cs="Times New Roman"/>
          <w:sz w:val="28"/>
          <w:szCs w:val="28"/>
        </w:rPr>
      </w:pPr>
      <w:proofErr w:type="gramStart"/>
      <w:r w:rsidRPr="00A27568">
        <w:rPr>
          <w:rFonts w:ascii="Times New Roman" w:hAnsi="Times New Roman" w:cs="Times New Roman"/>
          <w:sz w:val="28"/>
          <w:szCs w:val="28"/>
        </w:rPr>
        <w:t>5)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 xml:space="preserve">6)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A27568">
        <w:rPr>
          <w:rFonts w:ascii="Times New Roman" w:hAnsi="Times New Roman" w:cs="Times New Roman"/>
          <w:sz w:val="28"/>
          <w:szCs w:val="28"/>
        </w:rPr>
        <w:t>услуг</w:t>
      </w:r>
      <w:proofErr w:type="gramEnd"/>
      <w:r w:rsidRPr="00A27568">
        <w:rPr>
          <w:rFonts w:ascii="Times New Roman" w:hAnsi="Times New Roman" w:cs="Times New Roman"/>
          <w:sz w:val="28"/>
          <w:szCs w:val="28"/>
        </w:rPr>
        <w:t xml:space="preserve"> в пользу обучающегося, не являющегося заказчиком по договору, при наличии);</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7) права, обязанности и ответственность исполнителя, заказчика и обучающегося;</w:t>
      </w:r>
    </w:p>
    <w:p w:rsidR="00A27568" w:rsidRPr="00A27568" w:rsidRDefault="00A27568" w:rsidP="00A27568">
      <w:pPr>
        <w:spacing w:after="0" w:line="240" w:lineRule="auto"/>
        <w:ind w:firstLine="709"/>
        <w:jc w:val="both"/>
        <w:rPr>
          <w:rFonts w:ascii="Times New Roman" w:hAnsi="Times New Roman" w:cs="Times New Roman"/>
          <w:sz w:val="28"/>
          <w:szCs w:val="28"/>
        </w:rPr>
      </w:pP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8) полная стоимость образовательных услуг по договору, порядок их оплаты;</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9)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 xml:space="preserve">10) вид, уровень и (или) направленность образовательной программы (часть образовательной программы </w:t>
      </w:r>
      <w:proofErr w:type="gramStart"/>
      <w:r w:rsidRPr="00A27568">
        <w:rPr>
          <w:rFonts w:ascii="Times New Roman" w:hAnsi="Times New Roman" w:cs="Times New Roman"/>
          <w:sz w:val="28"/>
          <w:szCs w:val="28"/>
        </w:rPr>
        <w:t>определенных</w:t>
      </w:r>
      <w:proofErr w:type="gramEnd"/>
      <w:r w:rsidRPr="00A27568">
        <w:rPr>
          <w:rFonts w:ascii="Times New Roman" w:hAnsi="Times New Roman" w:cs="Times New Roman"/>
          <w:sz w:val="28"/>
          <w:szCs w:val="28"/>
        </w:rPr>
        <w:t xml:space="preserve"> уровня, вида и (или) направленности);</w:t>
      </w:r>
    </w:p>
    <w:p w:rsidR="00A27568" w:rsidRPr="00A27568" w:rsidRDefault="00A27568" w:rsidP="00A275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A27568">
        <w:rPr>
          <w:rFonts w:ascii="Times New Roman" w:hAnsi="Times New Roman" w:cs="Times New Roman"/>
          <w:sz w:val="28"/>
          <w:szCs w:val="28"/>
        </w:rPr>
        <w:t>) форма обучения;</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lastRenderedPageBreak/>
        <w:t>12) сроки освоения образовательной программы или части образовательной программы по договору (продолжительность обучения по договору);</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 xml:space="preserve">13) вид документа (при наличии), выдаваемого </w:t>
      </w:r>
      <w:proofErr w:type="gramStart"/>
      <w:r w:rsidRPr="00A27568">
        <w:rPr>
          <w:rFonts w:ascii="Times New Roman" w:hAnsi="Times New Roman" w:cs="Times New Roman"/>
          <w:sz w:val="28"/>
          <w:szCs w:val="28"/>
        </w:rPr>
        <w:t>обучающемуся</w:t>
      </w:r>
      <w:proofErr w:type="gramEnd"/>
      <w:r w:rsidRPr="00A27568">
        <w:rPr>
          <w:rFonts w:ascii="Times New Roman" w:hAnsi="Times New Roman" w:cs="Times New Roman"/>
          <w:sz w:val="28"/>
          <w:szCs w:val="28"/>
        </w:rPr>
        <w:t xml:space="preserve"> после успешного освоения им соответствующей образовательной программы (части образовательной программы);</w:t>
      </w:r>
    </w:p>
    <w:p w:rsidR="00A27568" w:rsidRPr="00A27568"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14) порядок изменения и расторжения договора;</w:t>
      </w:r>
    </w:p>
    <w:p w:rsidR="003126B5" w:rsidRDefault="00A27568" w:rsidP="00A27568">
      <w:pPr>
        <w:spacing w:after="0" w:line="240" w:lineRule="auto"/>
        <w:ind w:firstLine="709"/>
        <w:jc w:val="both"/>
        <w:rPr>
          <w:rFonts w:ascii="Times New Roman" w:hAnsi="Times New Roman" w:cs="Times New Roman"/>
          <w:sz w:val="28"/>
          <w:szCs w:val="28"/>
        </w:rPr>
      </w:pPr>
      <w:r w:rsidRPr="00A27568">
        <w:rPr>
          <w:rFonts w:ascii="Times New Roman" w:hAnsi="Times New Roman" w:cs="Times New Roman"/>
          <w:sz w:val="28"/>
          <w:szCs w:val="28"/>
        </w:rPr>
        <w:t>15) другие необходимые сведения, связанные со спецификой оказываемых платных образовательных услуг. Эти сведения являются обязательными атрибутами договора оказания платных образовательных услуг, их отсутствие в договоре может грозить учреждению весомым штрафом.</w:t>
      </w:r>
    </w:p>
    <w:p w:rsidR="003126B5" w:rsidRDefault="003126B5" w:rsidP="003126B5">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юрист 3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3126B5"/>
    <w:rsid w:val="00A27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2020-10-23T04:23:00Z</dcterms:created>
  <dcterms:modified xsi:type="dcterms:W3CDTF">2020-12-25T05:22:00Z</dcterms:modified>
</cp:coreProperties>
</file>